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A96DD">
      <w:pPr>
        <w:shd w:val="clear" w:color="auto" w:fill="FFFFFF"/>
        <w:spacing w:after="0" w:line="240" w:lineRule="auto"/>
        <w:jc w:val="both"/>
        <w:outlineLvl w:val="0"/>
        <w:rPr>
          <w:rFonts w:ascii="Arial" w:hAnsi="Arial" w:eastAsia="Times New Roman" w:cs="Arial"/>
          <w:color w:val="1C1C1C"/>
          <w:kern w:val="36"/>
          <w:sz w:val="24"/>
          <w:lang w:eastAsia="ru-RU"/>
        </w:rPr>
      </w:pPr>
      <w:r>
        <w:rPr>
          <w:rFonts w:ascii="Arial" w:hAnsi="Arial" w:eastAsia="Times New Roman" w:cs="Arial"/>
          <w:color w:val="1C1C1C"/>
          <w:kern w:val="36"/>
          <w:sz w:val="24"/>
          <w:lang w:eastAsia="ru-RU"/>
        </w:rPr>
        <w:t>Пользовательское соглашение</w:t>
      </w:r>
    </w:p>
    <w:p w14:paraId="132EEC6B">
      <w:pPr>
        <w:shd w:val="clear" w:color="auto" w:fill="FFFFFF"/>
        <w:spacing w:after="0" w:line="240" w:lineRule="auto"/>
        <w:jc w:val="both"/>
        <w:outlineLvl w:val="0"/>
        <w:rPr>
          <w:rFonts w:hint="default" w:ascii="Arial" w:hAnsi="Arial" w:eastAsia="Times New Roman"/>
          <w:color w:val="1C1C1C"/>
          <w:kern w:val="36"/>
          <w:sz w:val="24"/>
          <w:lang w:eastAsia="ru-RU"/>
        </w:rPr>
      </w:pPr>
      <w:r>
        <w:rPr>
          <w:rFonts w:hint="default" w:ascii="Arial" w:hAnsi="Arial" w:eastAsia="Times New Roman"/>
          <w:color w:val="1C1C1C"/>
          <w:kern w:val="36"/>
          <w:sz w:val="24"/>
          <w:lang w:eastAsia="ru-RU"/>
        </w:rPr>
        <w:t xml:space="preserve">Настоящее Соглашение определяет условия использования Пользователями материалов и сервисов сайта </w:t>
      </w:r>
      <w:r>
        <w:rPr>
          <w:rFonts w:hint="default" w:ascii="Arial" w:hAnsi="Arial" w:eastAsia="Times New Roman"/>
          <w:color w:val="1C1C1C"/>
          <w:kern w:val="36"/>
          <w:sz w:val="24"/>
          <w:lang w:val="en-US" w:eastAsia="ru-RU"/>
        </w:rPr>
        <w:t>neuro-cluster.com</w:t>
      </w:r>
      <w:r>
        <w:rPr>
          <w:rFonts w:hint="default" w:ascii="Arial" w:hAnsi="Arial" w:eastAsia="Times New Roman"/>
          <w:color w:val="1C1C1C"/>
          <w:kern w:val="36"/>
          <w:sz w:val="24"/>
          <w:lang w:eastAsia="ru-RU"/>
        </w:rPr>
        <w:t xml:space="preserve"> (далее — «Сайт»).</w:t>
      </w:r>
    </w:p>
    <w:p w14:paraId="346F0E42">
      <w:pPr>
        <w:shd w:val="clear" w:color="auto" w:fill="FFFFFF"/>
        <w:spacing w:after="0" w:line="240" w:lineRule="auto"/>
        <w:jc w:val="both"/>
        <w:outlineLvl w:val="0"/>
        <w:rPr>
          <w:rFonts w:ascii="Arial" w:hAnsi="Arial" w:eastAsia="Times New Roman" w:cs="Arial"/>
          <w:color w:val="1C1C1C"/>
          <w:kern w:val="36"/>
          <w:sz w:val="24"/>
          <w:lang w:eastAsia="ru-RU"/>
        </w:rPr>
      </w:pPr>
    </w:p>
    <w:p w14:paraId="11F325C6">
      <w:pPr>
        <w:shd w:val="clear" w:color="auto" w:fill="FFFFFF"/>
        <w:spacing w:after="0" w:line="240" w:lineRule="auto"/>
        <w:jc w:val="both"/>
        <w:outlineLvl w:val="0"/>
        <w:rPr>
          <w:rFonts w:ascii="Arial" w:hAnsi="Arial" w:eastAsia="Times New Roman" w:cs="Arial"/>
          <w:color w:val="1C1C1C"/>
          <w:sz w:val="24"/>
          <w:lang w:eastAsia="ru-RU"/>
        </w:rPr>
      </w:pPr>
      <w:r>
        <w:rPr>
          <w:rFonts w:hint="default" w:ascii="Arial" w:hAnsi="Arial" w:eastAsia="Times New Roman"/>
          <w:color w:val="1C1C1C"/>
          <w:kern w:val="36"/>
          <w:sz w:val="24"/>
          <w:lang w:eastAsia="ru-RU"/>
        </w:rPr>
        <w:t xml:space="preserve">Администрацией Сайта является Физическое лицо, применяющее специальный налоговый режим «Налог на профессиональный доход» (самозанятый), </w:t>
      </w:r>
      <w:r>
        <w:rPr>
          <w:rFonts w:hint="default" w:ascii="Arial" w:hAnsi="Arial" w:eastAsia="Times New Roman"/>
          <w:color w:val="1C1C1C"/>
          <w:kern w:val="36"/>
          <w:sz w:val="24"/>
          <w:lang w:val="ru-RU" w:eastAsia="ru-RU"/>
        </w:rPr>
        <w:t>Блинков</w:t>
      </w:r>
      <w:r>
        <w:rPr>
          <w:rFonts w:hint="default" w:ascii="Arial" w:hAnsi="Arial" w:eastAsia="Times New Roman"/>
          <w:color w:val="1C1C1C"/>
          <w:kern w:val="36"/>
          <w:sz w:val="24"/>
          <w:lang w:val="en-US" w:eastAsia="ru-RU"/>
        </w:rPr>
        <w:t xml:space="preserve"> Сергей Витальевич</w:t>
      </w:r>
      <w:r>
        <w:rPr>
          <w:rFonts w:hint="default" w:ascii="Arial" w:hAnsi="Arial" w:eastAsia="Times New Roman"/>
          <w:color w:val="1C1C1C"/>
          <w:kern w:val="36"/>
          <w:sz w:val="24"/>
          <w:lang w:eastAsia="ru-RU"/>
        </w:rPr>
        <w:t xml:space="preserve">, </w:t>
      </w:r>
      <w:r>
        <w:rPr>
          <w:rFonts w:hint="default" w:ascii="Arial" w:hAnsi="Arial" w:eastAsia="Times New Roman"/>
          <w:b w:val="0"/>
          <w:bCs w:val="0"/>
          <w:color w:val="1C1C1C"/>
          <w:kern w:val="36"/>
          <w:sz w:val="24"/>
          <w:lang w:eastAsia="ru-RU"/>
        </w:rPr>
        <w:t xml:space="preserve">ИНН 441400304241 </w:t>
      </w:r>
      <w:r>
        <w:rPr>
          <w:rFonts w:hint="default" w:ascii="Arial" w:hAnsi="Arial" w:eastAsia="Times New Roman"/>
          <w:color w:val="1C1C1C"/>
          <w:kern w:val="36"/>
          <w:sz w:val="24"/>
          <w:lang w:eastAsia="ru-RU"/>
        </w:rPr>
        <w:t>(далее — «Администрация Сайта»).</w:t>
      </w:r>
    </w:p>
    <w:p w14:paraId="2D9B3376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C1C1C"/>
          <w:sz w:val="24"/>
          <w:lang w:eastAsia="ru-RU"/>
        </w:rPr>
      </w:pPr>
    </w:p>
    <w:p w14:paraId="5C64A9AF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lang w:eastAsia="ru-RU"/>
        </w:rPr>
        <w:t>Общие условия</w:t>
      </w:r>
    </w:p>
    <w:p w14:paraId="751F0AF8">
      <w:pPr>
        <w:pStyle w:val="8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Использование материалов и сервисов Сайта регулируется нормами действующего законодательства Российской Федерации.</w:t>
      </w:r>
    </w:p>
    <w:p w14:paraId="6D11D25C">
      <w:pPr>
        <w:pStyle w:val="8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Настоящее Соглашение является публичной офертой. Получая доступ к материалам Сайта Пользователь считается присоединившимся к настоящему Соглашению. </w:t>
      </w:r>
    </w:p>
    <w:p w14:paraId="40CFF8C6">
      <w:pPr>
        <w:pStyle w:val="8"/>
        <w:numPr>
          <w:ilvl w:val="1"/>
          <w:numId w:val="2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Администрация Сайта вправе в любое время в одностороннем порядке изменять условия настоящего Соглашения. Такие изменения вступают в силу по истечении 3 (Трех) дней с момента размещения новой версии Соглашения на сайте. При несогласии Пользователя с внесенными изменениями он обязан отказаться от доступа к Сайту, прекратить использование материалов и сервисов Сайта.</w:t>
      </w:r>
    </w:p>
    <w:p w14:paraId="603FE31D">
      <w:pPr>
        <w:pStyle w:val="8"/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</w:p>
    <w:p w14:paraId="07A9864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lang w:eastAsia="ru-RU"/>
        </w:rPr>
        <w:t>Обязательства Пользователя</w:t>
      </w:r>
    </w:p>
    <w:p w14:paraId="2656ED33">
      <w:pPr>
        <w:pStyle w:val="8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Пользователь соглашается не предпринимать действий, которые могут рассматриваться как нарушающие российское законодательство или нормы международного права, в том числе в сфере </w:t>
      </w:r>
      <w:r>
        <w:fldChar w:fldCharType="begin"/>
      </w:r>
      <w:r>
        <w:instrText xml:space="preserve"> HYPERLINK "http://copyright.ru/intellectual/" </w:instrText>
      </w:r>
      <w:r>
        <w:fldChar w:fldCharType="separate"/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t>интеллектуальной собственности</w:t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lang w:eastAsia="ru-RU"/>
        </w:rPr>
        <w:t>, </w:t>
      </w:r>
      <w:r>
        <w:fldChar w:fldCharType="begin"/>
      </w:r>
      <w:r>
        <w:instrText xml:space="preserve"> HYPERLINK "http://copyright.ru/ru/documents/avtorskoe_pravo/avtorskie_prava/" </w:instrText>
      </w:r>
      <w:r>
        <w:fldChar w:fldCharType="separate"/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t>авторских</w:t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lang w:eastAsia="ru-RU"/>
        </w:rPr>
        <w:t> и/или </w:t>
      </w:r>
      <w:r>
        <w:fldChar w:fldCharType="begin"/>
      </w:r>
      <w:r>
        <w:instrText xml:space="preserve"> HYPERLINK "http://copyright.ru/ru/documents/avtorskoe_pravo/smegnie_prava/" </w:instrText>
      </w:r>
      <w:r>
        <w:fldChar w:fldCharType="separate"/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t>смежных правах</w:t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lang w:eastAsia="ru-RU"/>
        </w:rPr>
        <w:t>, а также любых действий, которые приводят или могут привести к нарушению нормальной работы Сайта и сервисов Сайта.</w:t>
      </w:r>
    </w:p>
    <w:p w14:paraId="24DDB30C">
      <w:pPr>
        <w:pStyle w:val="8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Использование материалов Сайта без согласия </w:t>
      </w:r>
      <w:r>
        <w:fldChar w:fldCharType="begin"/>
      </w:r>
      <w:r>
        <w:instrText xml:space="preserve"> HYPERLINK "http://copyright.ru/documents/avtorskoe_pravo/pravoobladateli/" </w:instrText>
      </w:r>
      <w:r>
        <w:fldChar w:fldCharType="separate"/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t>правообладателей</w:t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lang w:eastAsia="ru-RU"/>
        </w:rPr>
        <w:t> не допускается (статья 1270 Г.К РФ). Для правомерного использования материалов Сайта необходимо заключение </w:t>
      </w:r>
      <w:r>
        <w:fldChar w:fldCharType="begin"/>
      </w:r>
      <w:r>
        <w:instrText xml:space="preserve"> HYPERLINK "http://copyright.ru/ru/documents/avtorskoe_pravo/peredacha_avtorskih_prav/" </w:instrText>
      </w:r>
      <w:r>
        <w:fldChar w:fldCharType="separate"/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t>лицензионных договоров</w:t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lang w:eastAsia="ru-RU"/>
        </w:rPr>
        <w:t> (получение лицензий) от Правообладателей.</w:t>
      </w:r>
    </w:p>
    <w:p w14:paraId="7C88E97D">
      <w:pPr>
        <w:pStyle w:val="8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 При </w:t>
      </w:r>
      <w:r>
        <w:fldChar w:fldCharType="begin"/>
      </w:r>
      <w:r>
        <w:instrText xml:space="preserve"> HYPERLINK "http://copyright.ru/library/zakonodatelstvo/gk_rf_obschee_zakonodatel/grazhdanskii_kodeks_RF_4_chast/glava_70__avtorskoe_pravo/" \l "20" </w:instrText>
      </w:r>
      <w:r>
        <w:fldChar w:fldCharType="separate"/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t>цитировании</w:t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lang w:eastAsia="ru-RU"/>
        </w:rPr>
        <w:t> материалов Сайта, включая охраняемые авторские произведения, ссылка на Сайт обязательна (подпункт 1 пункта 1 статьи 1274 Г.К РФ).</w:t>
      </w:r>
    </w:p>
    <w:p w14:paraId="2234754A">
      <w:pPr>
        <w:pStyle w:val="8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Комментарии и иные записи Пользователя на Сайте не должны вступать в противоречие с требованиями законодательства Российской Федерации и общепринятых норм морали и нравственности.</w:t>
      </w:r>
    </w:p>
    <w:p w14:paraId="6369FECD">
      <w:pPr>
        <w:pStyle w:val="8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Пользователь предупрежден о том, что Администрация Сайта не несет ответственности за посещение и использование им внешних ресурсов, ссылки на которые могут содержаться на сайте.</w:t>
      </w:r>
    </w:p>
    <w:p w14:paraId="1447F259">
      <w:pPr>
        <w:pStyle w:val="8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Пользователь согласен с тем, что Администрация Сайта не несет ответственности и не имеет прямых или косвенных обязательств перед Пользователем в связи с любыми возможными или возникшими потерями или убытками, связанными с любым содержанием Сайта, </w:t>
      </w:r>
      <w:r>
        <w:fldChar w:fldCharType="begin"/>
      </w:r>
      <w:r>
        <w:instrText xml:space="preserve"> HYPERLINK "http://copyright.ru/ru/documents/registraciy_avtorskih_prav/" </w:instrText>
      </w:r>
      <w:r>
        <w:fldChar w:fldCharType="separate"/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t>регистрацией авторских прав</w:t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lang w:eastAsia="ru-RU"/>
        </w:rPr>
        <w:t> и сведениями о такой регистрации, товарами или услугами, доступными на или полученными через внешние сайты или ресурсы либо иные контакты Пользователя, в которые он вступил, используя размещенную на Сайте информацию или ссылки на внешние ресурсы.</w:t>
      </w:r>
    </w:p>
    <w:p w14:paraId="77E45FB4">
      <w:pPr>
        <w:pStyle w:val="8"/>
        <w:numPr>
          <w:ilvl w:val="1"/>
          <w:numId w:val="3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Пользователь принимает положение о том, что все материалы и сервисы Сайта или любая их часть могут сопровождаться рекламой. Пользователь согласен с тем, что Администрация Сайта не несет какой-либо ответственности и не имеет каких-либо обязательств в связи с такой рекламой.</w:t>
      </w:r>
    </w:p>
    <w:p w14:paraId="6DFEBFCF">
      <w:pPr>
        <w:pStyle w:val="8"/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</w:p>
    <w:p w14:paraId="18991F6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b/>
          <w:bCs/>
          <w:color w:val="000000"/>
          <w:sz w:val="24"/>
          <w:lang w:eastAsia="ru-RU"/>
        </w:rPr>
        <w:t>Прочие условия</w:t>
      </w:r>
    </w:p>
    <w:p w14:paraId="178FB0E3">
      <w:pPr>
        <w:pStyle w:val="8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Все возможные споры, вытекающие из настоящего Соглашения или связанные с ним, подлежат разрешению в соответствии с действующим законодательством Российской Федерации. </w:t>
      </w:r>
    </w:p>
    <w:p w14:paraId="58EB0873">
      <w:pPr>
        <w:pStyle w:val="8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Ничто в Соглашении не может пониматься как установление между Пользователем и Администрации Сайта агентских отношений, отношений товарищества, отношений по совместной деятельности, отношений личного найма, либо каких-то иных отношений, прямо не предусмотренных Соглашением.</w:t>
      </w:r>
    </w:p>
    <w:p w14:paraId="3E1FE446">
      <w:pPr>
        <w:pStyle w:val="8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Признание судом какого-либо положения Соглашения недействительным или не подлежащим принудительному исполнению не влечет недействительности иных положений Соглашения.</w:t>
      </w:r>
    </w:p>
    <w:p w14:paraId="1FC83DD1">
      <w:pPr>
        <w:pStyle w:val="8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lang w:eastAsia="ru-RU"/>
        </w:rPr>
      </w:pPr>
      <w:r>
        <w:rPr>
          <w:rFonts w:ascii="Arial" w:hAnsi="Arial" w:eastAsia="Times New Roman" w:cs="Arial"/>
          <w:color w:val="000000"/>
          <w:sz w:val="24"/>
          <w:lang w:eastAsia="ru-RU"/>
        </w:rPr>
        <w:t>Бездействие со стороны Администрации Сайта в случае нарушения кем-либо из Пользователей положений Соглашения не лишает Администрацию Сайта права предпринять позднее соответствующие действия в защиту своих интересов и </w:t>
      </w:r>
      <w:r>
        <w:fldChar w:fldCharType="begin"/>
      </w:r>
      <w:r>
        <w:instrText xml:space="preserve"> HYPERLINK "http://copyright.ru/documents/zashita_avtorskih_prav/" </w:instrText>
      </w:r>
      <w:r>
        <w:fldChar w:fldCharType="separate"/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t>защиту авторских прав</w:t>
      </w:r>
      <w:r>
        <w:rPr>
          <w:rFonts w:ascii="Arial" w:hAnsi="Arial" w:eastAsia="Times New Roman" w:cs="Arial"/>
          <w:color w:val="1A75FF"/>
          <w:sz w:val="24"/>
          <w:u w:val="single"/>
          <w:lang w:eastAsia="ru-RU"/>
        </w:rPr>
        <w:fldChar w:fldCharType="end"/>
      </w:r>
      <w:r>
        <w:rPr>
          <w:rFonts w:ascii="Arial" w:hAnsi="Arial" w:eastAsia="Times New Roman" w:cs="Arial"/>
          <w:color w:val="000000"/>
          <w:sz w:val="24"/>
          <w:lang w:eastAsia="ru-RU"/>
        </w:rPr>
        <w:t> на охраняемые в соответствии с законодательством материалы Сайта.</w:t>
      </w:r>
    </w:p>
    <w:p w14:paraId="2DAD60D9">
      <w:pPr>
        <w:pStyle w:val="8"/>
        <w:numPr>
          <w:ilvl w:val="1"/>
          <w:numId w:val="4"/>
        </w:num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000000"/>
          <w:sz w:val="24"/>
          <w:szCs w:val="24"/>
          <w:lang w:eastAsia="ru-RU"/>
        </w:rPr>
      </w:pPr>
      <w:r>
        <w:rPr>
          <w:rFonts w:ascii="Arial" w:hAnsi="Arial" w:eastAsia="Times New Roman" w:cs="Arial"/>
          <w:sz w:val="24"/>
          <w:szCs w:val="24"/>
          <w:lang w:eastAsia="ru-RU"/>
        </w:rPr>
        <w:t>Настоящее Пользовательское соглашение подчиняется и должно толковаться в соответствии с законодательством Российской Федерации. Все споры, возникающие из или в связи с настоящим Пользовательским соглашением, подлежат разрешению путем переговоров. Стороны установили досудебный порядок разрешения споров путем направления письменной претензии на адрес электронной почты. Срок ответа на претензию составляет 10 календарных дней с момента получения соответствующего сообщения. В случае недостижения согласия спор передается на разрешение в компетентный суд по месту нахождения</w:t>
      </w:r>
      <w:r>
        <w:rPr>
          <w:rFonts w:hint="default" w:ascii="Arial" w:hAnsi="Arial" w:eastAsia="Times New Roman" w:cs="Arial"/>
          <w:sz w:val="24"/>
          <w:szCs w:val="24"/>
          <w:lang w:val="en-US" w:eastAsia="ru-RU"/>
        </w:rPr>
        <w:t xml:space="preserve"> </w:t>
      </w:r>
      <w:r>
        <w:rPr>
          <w:rFonts w:ascii="Arial" w:hAnsi="Arial" w:eastAsia="Times New Roman" w:cs="Arial"/>
          <w:sz w:val="24"/>
          <w:szCs w:val="24"/>
          <w:lang w:eastAsia="ru-RU"/>
        </w:rPr>
        <w:t>Администрации Сайта.</w:t>
      </w:r>
    </w:p>
    <w:p w14:paraId="075E1060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b/>
          <w:bCs/>
          <w:color w:val="1C1C1C"/>
          <w:sz w:val="24"/>
          <w:lang w:eastAsia="ru-RU"/>
        </w:rPr>
      </w:pPr>
    </w:p>
    <w:p w14:paraId="3C8DB02D">
      <w:pPr>
        <w:shd w:val="clear" w:color="auto" w:fill="FFFFFF"/>
        <w:spacing w:after="0" w:line="240" w:lineRule="auto"/>
        <w:jc w:val="both"/>
        <w:rPr>
          <w:rFonts w:ascii="Arial" w:hAnsi="Arial" w:eastAsia="Times New Roman" w:cs="Arial"/>
          <w:color w:val="1C1C1C"/>
          <w:sz w:val="24"/>
          <w:lang w:eastAsia="ru-RU"/>
        </w:rPr>
      </w:pPr>
      <w:r>
        <w:rPr>
          <w:rFonts w:ascii="Arial" w:hAnsi="Arial" w:eastAsia="Times New Roman" w:cs="Arial"/>
          <w:b/>
          <w:bCs/>
          <w:color w:val="1C1C1C"/>
          <w:sz w:val="24"/>
          <w:lang w:eastAsia="ru-RU"/>
        </w:rPr>
        <w:t>Пользователь подтверждает, что ознакомлен со всеми пунктами настоящего Соглашения и безусловно принимает их.</w:t>
      </w:r>
    </w:p>
    <w:p w14:paraId="40088ECD">
      <w:pPr>
        <w:spacing w:after="0" w:line="240" w:lineRule="auto"/>
        <w:jc w:val="both"/>
        <w:rPr>
          <w:rFonts w:ascii="Arial" w:hAnsi="Arial" w:cs="Arial"/>
          <w:sz w:val="24"/>
        </w:rPr>
      </w:pPr>
    </w:p>
    <w:p w14:paraId="5E1185EE">
      <w:pPr>
        <w:spacing w:after="0" w:line="240" w:lineRule="auto"/>
        <w:jc w:val="both"/>
        <w:rPr>
          <w:rFonts w:hint="default" w:ascii="Arial" w:hAnsi="Arial"/>
          <w:sz w:val="24"/>
        </w:rPr>
      </w:pPr>
      <w:r>
        <w:rPr>
          <w:rFonts w:hint="default" w:ascii="Arial" w:hAnsi="Arial"/>
          <w:sz w:val="24"/>
        </w:rPr>
        <w:t>Реквизиты Администрации Сайта:</w:t>
      </w:r>
    </w:p>
    <w:p w14:paraId="499C3EC2">
      <w:pPr>
        <w:spacing w:after="0" w:line="240" w:lineRule="auto"/>
        <w:jc w:val="both"/>
        <w:rPr>
          <w:rFonts w:hint="default" w:ascii="Arial" w:hAnsi="Arial"/>
          <w:sz w:val="24"/>
        </w:rPr>
      </w:pPr>
    </w:p>
    <w:p w14:paraId="515888A3">
      <w:pPr>
        <w:spacing w:after="0" w:line="240" w:lineRule="auto"/>
        <w:jc w:val="both"/>
        <w:rPr>
          <w:rFonts w:hint="default" w:ascii="Arial" w:hAnsi="Arial"/>
          <w:sz w:val="24"/>
        </w:rPr>
      </w:pPr>
      <w:r>
        <w:rPr>
          <w:rFonts w:hint="default" w:ascii="Arial" w:hAnsi="Arial"/>
          <w:sz w:val="24"/>
        </w:rPr>
        <w:t>Физическое лицо, применяющее специальный налоговый режим «Налог на профессиональный доход» (самозанятый)</w:t>
      </w:r>
    </w:p>
    <w:p w14:paraId="754D8575">
      <w:pPr>
        <w:spacing w:after="0" w:line="240" w:lineRule="auto"/>
        <w:jc w:val="both"/>
        <w:rPr>
          <w:rFonts w:hint="default" w:ascii="Arial" w:hAnsi="Arial"/>
          <w:sz w:val="24"/>
          <w:lang w:val="ru-RU"/>
        </w:rPr>
      </w:pPr>
      <w:r>
        <w:rPr>
          <w:rFonts w:hint="default" w:ascii="Arial" w:hAnsi="Arial"/>
          <w:sz w:val="24"/>
          <w:lang w:val="ru-RU"/>
        </w:rPr>
        <w:t>Блинков Сергей Витальевич</w:t>
      </w:r>
    </w:p>
    <w:p w14:paraId="61366E10">
      <w:pPr>
        <w:spacing w:after="0" w:line="240" w:lineRule="auto"/>
        <w:jc w:val="both"/>
        <w:rPr>
          <w:rFonts w:hint="default" w:ascii="Arial" w:hAnsi="Arial"/>
          <w:b/>
          <w:bCs/>
          <w:sz w:val="24"/>
          <w:lang w:val="ru-RU"/>
        </w:rPr>
      </w:pPr>
      <w:r>
        <w:rPr>
          <w:rFonts w:hint="default" w:ascii="Arial" w:hAnsi="Arial"/>
          <w:sz w:val="24"/>
        </w:rPr>
        <w:t>ИНН: 441400304241</w:t>
      </w:r>
      <w:bookmarkStart w:id="0" w:name="_GoBack"/>
      <w:bookmarkEnd w:id="0"/>
    </w:p>
    <w:p w14:paraId="5ED51696">
      <w:pPr>
        <w:spacing w:after="0" w:line="240" w:lineRule="auto"/>
        <w:jc w:val="both"/>
        <w:rPr>
          <w:rFonts w:hint="default" w:ascii="Arial" w:hAnsi="Arial" w:cs="Arial"/>
          <w:sz w:val="24"/>
          <w:lang w:val="en-US"/>
        </w:rPr>
      </w:pPr>
      <w:r>
        <w:rPr>
          <w:rFonts w:hint="default" w:ascii="Arial" w:hAnsi="Arial"/>
          <w:sz w:val="24"/>
        </w:rPr>
        <w:t xml:space="preserve">Email для связи: </w:t>
      </w:r>
      <w:r>
        <w:rPr>
          <w:rFonts w:hint="default" w:ascii="Arial" w:hAnsi="Arial"/>
          <w:sz w:val="24"/>
          <w:lang w:val="en-US"/>
        </w:rPr>
        <w:t>dom@neuro-cluster.com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5837F55"/>
    <w:multiLevelType w:val="multilevel"/>
    <w:tmpl w:val="15837F55"/>
    <w:lvl w:ilvl="0" w:tentative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EDC2349"/>
    <w:multiLevelType w:val="multilevel"/>
    <w:tmpl w:val="1EDC2349"/>
    <w:lvl w:ilvl="0" w:tentative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F3323F2"/>
    <w:multiLevelType w:val="multilevel"/>
    <w:tmpl w:val="1F3323F2"/>
    <w:lvl w:ilvl="0" w:tentative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358A2C34"/>
    <w:multiLevelType w:val="multilevel"/>
    <w:tmpl w:val="358A2C3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D00"/>
    <w:rsid w:val="00542DD1"/>
    <w:rsid w:val="007D2898"/>
    <w:rsid w:val="00D27A32"/>
    <w:rsid w:val="00D74C2F"/>
    <w:rsid w:val="00D75909"/>
    <w:rsid w:val="00EA3D00"/>
    <w:rsid w:val="549961FB"/>
    <w:rsid w:val="71A6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/>
      <w:u w:val="single"/>
    </w:rPr>
  </w:style>
  <w:style w:type="paragraph" w:styleId="6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7">
    <w:name w:val="Заголовок 1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778</Words>
  <Characters>4439</Characters>
  <Lines>36</Lines>
  <Paragraphs>10</Paragraphs>
  <TotalTime>23</TotalTime>
  <ScaleCrop>false</ScaleCrop>
  <LinksUpToDate>false</LinksUpToDate>
  <CharactersWithSpaces>5207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2025-06-24T13:15:00Z</dcterms:created>
  <dc:creator>user</dc:creator>
  <cp:lastModifiedBy>Сергей</cp:lastModifiedBy>
  <dcterms:modified xsi:type="dcterms:W3CDTF">2025-11-01T18:50:47Z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8157CB5ABED54C07A517FBB4B0C395C3_12</vt:lpwstr>
  </property>
</Properties>
</file>